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1826B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1826BE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1826BE" w:rsidRPr="00F56EAA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1826BE" w:rsidRPr="00F56EAA" w:rsidRDefault="0081316A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Звіт</w:t>
            </w:r>
          </w:p>
          <w:p w:rsidR="001826BE" w:rsidRPr="00F56EAA" w:rsidRDefault="0081316A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 виконання паспорта бюджетної програми на 2025 рік</w:t>
            </w:r>
          </w:p>
        </w:tc>
      </w:tr>
      <w:tr w:rsidR="001826BE" w:rsidRPr="00F56EAA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1826BE" w:rsidRPr="00F56EA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1826BE" w:rsidRPr="00F56EAA">
        <w:trPr>
          <w:trHeight w:hRule="exact" w:val="887"/>
        </w:trPr>
        <w:tc>
          <w:tcPr>
            <w:tcW w:w="341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30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4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26BE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26BE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26BE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Апарат Міністерства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26BE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26BE" w:rsidRPr="00F56EAA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3501480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0490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Pr="00F56EAA" w:rsidRDefault="0081316A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Інформаційне забезпечення системи управління державними фінансами та електронної верифікації і моніторингу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87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26BE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26BE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1826BE" w:rsidRPr="00F56EAA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1826BE" w:rsidRPr="00F56EAA" w:rsidRDefault="0081316A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1826BE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1826BE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Прозорі публічні фінанси</w:t>
            </w:r>
          </w:p>
        </w:tc>
      </w:tr>
      <w:tr w:rsidR="001826BE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1826BE">
        <w:trPr>
          <w:trHeight w:hRule="exact" w:val="50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Побудова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сучасної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подальшого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фінансами.</w:t>
            </w:r>
            <w:r>
              <w:t xml:space="preserve"> </w:t>
            </w:r>
          </w:p>
        </w:tc>
      </w:tr>
      <w:tr w:rsidR="001826BE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1826BE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1826BE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1826BE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ІТ послуг СУДФ.</w:t>
            </w:r>
          </w:p>
        </w:tc>
      </w:tr>
      <w:tr w:rsidR="001826BE" w:rsidRPr="00F56EA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Pr="00F56EAA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Забезпечення відкритості та зручності доступу до публічної інформації.</w:t>
            </w:r>
          </w:p>
        </w:tc>
      </w:tr>
      <w:tr w:rsidR="001826BE" w:rsidRPr="00F56EA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Pr="00F56EAA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Підтримка функціонування програмно-апаратного комплексу Міністерства фінансів України та його розвиток.</w:t>
            </w:r>
          </w:p>
        </w:tc>
      </w:tr>
      <w:tr w:rsidR="001826BE" w:rsidRPr="00F56EA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Pr="00F56EAA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Виявлення невідповідностей даних у автоматизованих інформаційних системах, реєстрах, базах даних інформації.</w:t>
            </w:r>
          </w:p>
        </w:tc>
      </w:tr>
      <w:tr w:rsidR="001826BE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Створення та підтримка функціонування технічного захисту інформації від несанкціонованого доступу, знищення, модифікації та блокування доступу до неї.</w:t>
            </w:r>
          </w:p>
        </w:tc>
      </w:tr>
      <w:tr w:rsidR="001826BE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Супроводження, експлуатація та обслуговування інформаційно-аналітичної платформи електронної верифікації та моніторингу (далі - інформаційно-аналітична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платформа).</w:t>
            </w:r>
          </w:p>
        </w:tc>
      </w:tr>
    </w:tbl>
    <w:p w:rsidR="001826BE" w:rsidRDefault="0081316A">
      <w:pPr>
        <w:rPr>
          <w:sz w:val="0"/>
          <w:szCs w:val="0"/>
        </w:rPr>
      </w:pPr>
      <w:r>
        <w:br w:type="page"/>
      </w:r>
    </w:p>
    <w:p w:rsidR="001826BE" w:rsidRDefault="001826BE">
      <w:pPr>
        <w:sectPr w:rsidR="001826B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4308"/>
        <w:gridCol w:w="1141"/>
        <w:gridCol w:w="1147"/>
        <w:gridCol w:w="1140"/>
        <w:gridCol w:w="1141"/>
        <w:gridCol w:w="1147"/>
        <w:gridCol w:w="1140"/>
        <w:gridCol w:w="1141"/>
        <w:gridCol w:w="1147"/>
        <w:gridCol w:w="1130"/>
      </w:tblGrid>
      <w:tr w:rsidR="001826BE">
        <w:trPr>
          <w:trHeight w:hRule="exact" w:val="530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4586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технічного адміністрування Реєстру заяв про повернення суми бюджетного відшкодування податку на додану вартість як окремого інформаційного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ресурсу та захист інформації Реєстру відповідно до законодавства.</w:t>
            </w:r>
          </w:p>
        </w:tc>
      </w:tr>
      <w:tr w:rsidR="001826BE">
        <w:trPr>
          <w:trHeight w:hRule="exact" w:val="283"/>
        </w:trPr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26BE" w:rsidRPr="00F56EAA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1826BE" w:rsidRPr="00F56EAA" w:rsidRDefault="0081316A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1826BE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1826BE" w:rsidRPr="00F56EAA" w:rsidRDefault="001826B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1826BE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Pr="00F56EAA" w:rsidRDefault="0081316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 паспорті</w:t>
            </w:r>
          </w:p>
          <w:p w:rsidR="001826BE" w:rsidRPr="00F56EAA" w:rsidRDefault="0081316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Pr="00F56EAA" w:rsidRDefault="0081316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</w:t>
            </w:r>
          </w:p>
          <w:p w:rsidR="001826BE" w:rsidRPr="00F56EAA" w:rsidRDefault="0081316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1826BE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1826BE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1826BE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113 333,8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113 333,8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112 881,7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112 881,7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-452,1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-452,1</w:t>
            </w:r>
          </w:p>
        </w:tc>
      </w:tr>
      <w:tr w:rsidR="001826BE">
        <w:trPr>
          <w:trHeight w:hRule="exact" w:val="1309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Pr="00F56EAA" w:rsidRDefault="0081316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Установлення (інсталяція), розробка програмного</w:t>
            </w:r>
            <w:r w:rsidRPr="00F56EAA">
              <w:rPr>
                <w:lang w:val="ru-RU"/>
              </w:rPr>
              <w:br/>
            </w:r>
            <w:r w:rsidRPr="00F56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забезпечення (програмних продуктів, інформаційних</w:t>
            </w:r>
            <w:r w:rsidRPr="00F56EAA">
              <w:rPr>
                <w:lang w:val="ru-RU"/>
              </w:rPr>
              <w:br/>
            </w:r>
            <w:r w:rsidRPr="00F56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систем та комплексів, баз даних, веб-</w:t>
            </w:r>
            <w:r w:rsidRPr="00F56EAA">
              <w:rPr>
                <w:lang w:val="ru-RU"/>
              </w:rPr>
              <w:br/>
            </w:r>
            <w:r w:rsidRPr="00F56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сторінок/сайтів/порталів), подальше його</w:t>
            </w:r>
            <w:r w:rsidRPr="00F56EAA">
              <w:rPr>
                <w:lang w:val="ru-RU"/>
              </w:rPr>
              <w:br/>
            </w:r>
            <w:r w:rsidRPr="00F56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використання, супроводження та обслуговування ( у</w:t>
            </w:r>
            <w:r w:rsidRPr="00F56EAA">
              <w:rPr>
                <w:lang w:val="ru-RU"/>
              </w:rPr>
              <w:br/>
            </w:r>
            <w:r w:rsidRPr="00F56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тому числі шляхом навчання користувачів)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17 378,5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17 378,5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17 254,6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17 254,6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-123,9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-123,9</w:t>
            </w:r>
          </w:p>
        </w:tc>
      </w:tr>
      <w:tr w:rsidR="001826BE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 2025 рік по зазначеному напряму використання бюджетних коштів було заплановано придбання моніторів та периферійного комп’ютерного обладнання. Проте зазначене</w:t>
            </w:r>
            <w:r w:rsidRPr="00F56EAA">
              <w:rPr>
                <w:lang w:val="ru-RU"/>
              </w:rPr>
              <w:br/>
            </w:r>
            <w:r w:rsidRPr="00F56E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придбання не відбулося у зв’язку з відсутністю тендерних пропозицій, які б повною мірою відповідали б встановленим технічним вимогам.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результаті виникла економія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 у розмірі 116,6 тис. грн.</w:t>
            </w:r>
          </w:p>
        </w:tc>
      </w:tr>
      <w:tr w:rsidR="001826BE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 того, під час проведення закупівлі послуг з постачання примірників комп’ютерної програми Cisco Duo Essentials Edition через систему державних закупівель «ProZorro»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вартість закупівлі була знижена, що призвело до економії коштів у розмірі 7,3 тис. грн.</w:t>
            </w:r>
          </w:p>
        </w:tc>
      </w:tr>
      <w:tr w:rsidR="001826BE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1309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Створення системи технічного захисту інформації (з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урахуванням видатків на їх атестацію)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несанкціонованого доступу, знищення, модифікації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блокування доступу до неї шляхом здійснення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організаційних і технічних заходів, впровадження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засобів та методів технічного захисту інформації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412,2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412,2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-300,0</w:t>
            </w:r>
          </w:p>
        </w:tc>
      </w:tr>
      <w:tr w:rsidR="001826BE" w:rsidRPr="00F56EAA">
        <w:trPr>
          <w:trHeight w:hRule="exact" w:val="122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1826BE" w:rsidRPr="00F56EAA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показника від запланованого виникло у зв’язку з тим, що на 2025 рік було заплановано кошти на проведення додаткової державної експертизи побудованої КСЗІ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ІАПЕВМ, яка відповідно до рішення експертної ради з питань державної експертизи у сфері технічного захисту інформації (протокол № 07-2022 від 15.03.2022) та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 постанови Кабінету Міністрів України від 13.03.2022 № 303 «Про припинення заходів державного нагляду (контролю) і державного ринкового нагляду в умовах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воєнного стану» має бути проведена протягом шести місяців після припинення воєнного стану в Україні. </w:t>
            </w:r>
            <w:r w:rsidRPr="00F56E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 зв’язку з продовженням воєнного стану в Україні проведення</w:t>
            </w:r>
            <w:r w:rsidRPr="00F56EAA">
              <w:rPr>
                <w:lang w:val="ru-RU"/>
              </w:rPr>
              <w:br/>
            </w:r>
            <w:r w:rsidRPr="00F56E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зазначеної експертизи є неможливим, тому невикористаний залишок коштів склав  300,0 тис. грн.</w:t>
            </w:r>
          </w:p>
        </w:tc>
      </w:tr>
      <w:tr w:rsidR="001826BE" w:rsidRPr="00F56EAA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1826BE">
        <w:trPr>
          <w:trHeight w:hRule="exact" w:val="481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Pr="00F56EAA" w:rsidRDefault="0081316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Розроблення аналітичних моделей та налаштування</w:t>
            </w:r>
            <w:r w:rsidRPr="00F56EAA">
              <w:rPr>
                <w:lang w:val="ru-RU"/>
              </w:rPr>
              <w:br/>
            </w:r>
            <w:r w:rsidRPr="00F56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програмного забезпечення для їх функціонування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1826BE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481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 (обслуговування) IT-інфраструктури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 фінансів України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27 849,7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27 849,7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27 841,7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27 841,7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-8,0</w:t>
            </w:r>
          </w:p>
        </w:tc>
      </w:tr>
      <w:tr w:rsidR="001826BE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2025 рік по зазначеному напряму використання бюджетних коштів було заплановано придбання послуги з надання права користування (підписки) програмним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забезпеченням MobaXterm, проте у зв’язку з тривалістю погоджувальних та організаційних процедур закупівлі зазначене придбання не відбулося, що призвело до економії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 у розмірі 8,0 тис. грн.</w:t>
            </w:r>
          </w:p>
        </w:tc>
      </w:tr>
    </w:tbl>
    <w:p w:rsidR="001826BE" w:rsidRDefault="0081316A">
      <w:pPr>
        <w:rPr>
          <w:sz w:val="0"/>
          <w:szCs w:val="0"/>
        </w:rPr>
      </w:pPr>
      <w:r>
        <w:br w:type="page"/>
      </w:r>
    </w:p>
    <w:p w:rsidR="001826BE" w:rsidRDefault="001826BE">
      <w:pPr>
        <w:sectPr w:rsidR="001826B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4291"/>
        <w:gridCol w:w="1004"/>
        <w:gridCol w:w="139"/>
        <w:gridCol w:w="1147"/>
        <w:gridCol w:w="1137"/>
        <w:gridCol w:w="285"/>
        <w:gridCol w:w="856"/>
        <w:gridCol w:w="1147"/>
        <w:gridCol w:w="143"/>
        <w:gridCol w:w="994"/>
        <w:gridCol w:w="1141"/>
        <w:gridCol w:w="1147"/>
        <w:gridCol w:w="1131"/>
      </w:tblGrid>
      <w:tr w:rsidR="001826BE">
        <w:trPr>
          <w:trHeight w:hRule="exact" w:val="17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2" w:name="3"/>
            <w:bookmarkEnd w:id="2"/>
          </w:p>
        </w:tc>
      </w:tr>
      <w:tr w:rsidR="001826BE">
        <w:trPr>
          <w:trHeight w:hRule="exact" w:val="896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Адміністрування, супроводження та обслуговування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 тому числі навчання користувачів)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аналітичних систем Міністерства фінансів України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(далі - ІАС Мінфіну)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55 252,1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55 252,1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55 232,0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55 232,0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-20,1</w:t>
            </w:r>
          </w:p>
        </w:tc>
      </w:tr>
      <w:tr w:rsidR="001826BE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 2025 рік по зазначеному напряму  було заплановано придбання периферійного комп’ютерного обладнання. Проте зазначене придбання не відбулося у зв’язку з відсутністю</w:t>
            </w:r>
            <w:r w:rsidRPr="00F56EAA">
              <w:rPr>
                <w:lang w:val="ru-RU"/>
              </w:rPr>
              <w:br/>
            </w:r>
            <w:r w:rsidRPr="00F56E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тендерних пропозицій, які б повною мірою відповідали б встановленим технічним вимогам 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результаті виникла економія коштів у розмірі 6,8 тис. грн.</w:t>
            </w:r>
          </w:p>
        </w:tc>
      </w:tr>
      <w:tr w:rsidR="001826BE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 того, виникла економія у розмірі 13,3 тис. грн. на оплату послуг з перезарядки картриджів, оскільки наявний залишок витратних матеріалів попередніх періодів, дозволив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забезпечити безперебійну роботу оргтехніки без додаткових закупівель у поточному році.</w:t>
            </w:r>
          </w:p>
        </w:tc>
      </w:tr>
      <w:tr w:rsidR="001826BE">
        <w:trPr>
          <w:trHeight w:hRule="exact" w:val="17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48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Pr="00F56EAA" w:rsidRDefault="0081316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Аналіз технічних вимог та бізнес-аналіз ділових</w:t>
            </w:r>
            <w:r w:rsidRPr="00F56EAA">
              <w:rPr>
                <w:lang w:val="ru-RU"/>
              </w:rPr>
              <w:br/>
            </w:r>
            <w:r w:rsidRPr="00F56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процесів СУДФ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5 728,4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5 728,4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5 728,4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5 728,4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1826BE">
        <w:trPr>
          <w:trHeight w:hRule="exact" w:val="17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48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Pr="00F56EAA" w:rsidRDefault="0081316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Підтримка систем інформаційної безпеки програмно-</w:t>
            </w:r>
            <w:r w:rsidRPr="00F56EAA">
              <w:rPr>
                <w:lang w:val="ru-RU"/>
              </w:rPr>
              <w:br/>
            </w:r>
            <w:r w:rsidRPr="00F56E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апаратного комплексу Міністерства фінансів України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6 010,7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6 010,7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6 010,7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6 010,7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1826BE">
        <w:trPr>
          <w:trHeight w:hRule="exact" w:val="17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481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Організація та проведення підвищення рівня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 працівників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299,9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299,9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-0,1</w:t>
            </w:r>
          </w:p>
        </w:tc>
      </w:tr>
      <w:tr w:rsidR="001826BE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показника від запланованого виникло внаслідок уточнення фактичної вартості освітніх послуг на момент укладання договору у зв’язку з цим економія коштів склала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 тис. грн.</w:t>
            </w:r>
          </w:p>
        </w:tc>
      </w:tr>
      <w:tr w:rsidR="001826BE">
        <w:trPr>
          <w:trHeight w:hRule="exact" w:val="284"/>
        </w:trPr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26BE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1826BE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1826BE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1826BE" w:rsidRDefault="0081316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1826BE" w:rsidRDefault="0081316A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1826BE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1826BE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1826BE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284"/>
        </w:trPr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26BE">
        <w:trPr>
          <w:trHeight w:hRule="exact" w:val="284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1826BE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1826BE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установ, залучених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 та супроводження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 платформи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 КМУ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18.02.2016 № 137,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 КМУ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11.02.16 № 101-р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1826BE" w:rsidRDefault="0081316A">
      <w:pPr>
        <w:rPr>
          <w:sz w:val="0"/>
          <w:szCs w:val="0"/>
        </w:rPr>
      </w:pPr>
      <w:r>
        <w:br w:type="page"/>
      </w:r>
    </w:p>
    <w:p w:rsidR="001826BE" w:rsidRDefault="001826BE">
      <w:pPr>
        <w:sectPr w:rsidR="001826B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4336"/>
        <w:gridCol w:w="1004"/>
        <w:gridCol w:w="2703"/>
        <w:gridCol w:w="2124"/>
        <w:gridCol w:w="2124"/>
        <w:gridCol w:w="2261"/>
      </w:tblGrid>
      <w:tr w:rsidR="001826B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установ, залучених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адміністрування, супроводження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 інформаційно-аналітичних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 Міністерства фінансів України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 КМУ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17.11.2021 № 1467-р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установ, залучених до проведення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 експертизи у сфері технічного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 інформації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1826B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підсистем інформаційно-аналітичної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платформи,  що підлягають установленню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(інсталяції), супроводженню та обслуговуванню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інформаційно-аналітичних систем,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підлягають адмініструванню, супроводженню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систем захисту програмно-апаратного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комплексу Міністерства фінансів України,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підлягають адмініструванню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електронних кабінетів головних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 коштів державного бюджету,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підтримуються в АІС «ГРК-ВЕБ»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працівників адміністратора,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потребують підвищення рівня кваліфікації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наданих послуг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46,0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1826BE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побудованої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шести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місяців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після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закінчення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(протокол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№07-2022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15.03.2022)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13.03.2022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№303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припинення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нагляду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(контролю)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ринкового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нагляду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стану".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продовжено,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можливо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провести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експертизу.</w:t>
            </w:r>
            <w:r>
              <w:t xml:space="preserve"> </w:t>
            </w:r>
          </w:p>
        </w:tc>
      </w:tr>
      <w:tr w:rsidR="001826BE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адміністратора,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уточнення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компетенцій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практикумів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семінарів,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рік.</w:t>
            </w:r>
            <w:r>
              <w:t xml:space="preserve"> </w:t>
            </w:r>
          </w:p>
        </w:tc>
      </w:tr>
      <w:tr w:rsidR="001826BE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завантажених для первинної обробки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 інформації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2 500 000,0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3 411 123,9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911 123,9</w:t>
            </w:r>
          </w:p>
        </w:tc>
      </w:tr>
      <w:tr w:rsidR="001826B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виявлених невідповідностей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реєстрах та базах даних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3 700,0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9 859,5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6 159,5</w:t>
            </w:r>
          </w:p>
        </w:tc>
      </w:tr>
      <w:tr w:rsidR="001826B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виявлених невідповідностей даних,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 впливають на визначення права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 та розмір державних виплат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достовірність звітів про медичні послуги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2 285,8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1 385,8</w:t>
            </w:r>
          </w:p>
        </w:tc>
      </w:tr>
    </w:tbl>
    <w:p w:rsidR="001826BE" w:rsidRDefault="0081316A">
      <w:pPr>
        <w:rPr>
          <w:sz w:val="0"/>
          <w:szCs w:val="0"/>
        </w:rPr>
      </w:pPr>
      <w:r>
        <w:br w:type="page"/>
      </w:r>
    </w:p>
    <w:p w:rsidR="001826BE" w:rsidRDefault="001826BE">
      <w:pPr>
        <w:sectPr w:rsidR="001826B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4345"/>
        <w:gridCol w:w="1004"/>
        <w:gridCol w:w="2703"/>
        <w:gridCol w:w="2120"/>
        <w:gridCol w:w="2120"/>
        <w:gridCol w:w="2258"/>
      </w:tblGrid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розроблених методик верифікації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аналітичних моделей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 наданих послуг,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автоматизованих інформаційних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систем, реєстрів, баз даних суб'єктів надання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інформації, з якими забезпечено обмін даними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центрів обробки даних програмно-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апаратного комплексу Міністерства фінансів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 що підлягають адмініструванню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робочих станцій користувачів,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підлягають адмініструванню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органів місцевого самоврядування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підключених до Інформаційно-аналітичної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 управління планування та виконанням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 бюджетів "LOGICA"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13 393,0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1 293,0</w:t>
            </w:r>
          </w:p>
        </w:tc>
      </w:tr>
      <w:tr w:rsidR="001826B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систем актуалізованих в рамках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супроводу ІАС Мінфіну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Тривалість створення щоденних резервних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копій баз даних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годин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Тривалість відновлення працездатності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інформаційно-комунікаційної системи Мінфіну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адміністратором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млн. 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головних розпорядників коштів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бюджету, які здійснюють обмін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електронними документами з Мінфіном із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застосуванням АІС «ГРК-ВЕБ»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рішень оптимізації/цифровізації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ділових процесів СУДФ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Реінжиніринг бізнес-процесів окремих суб’єктів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 управління державними фінансами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1826BE">
        <w:trPr>
          <w:trHeight w:hRule="exact" w:val="142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пацієнтів,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аграрної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продовольства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геодезії,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картографії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одноразової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грошової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«Зимова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міграційної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виїзду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постійне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проживання,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пошкодженого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компенсації.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інформації.</w:t>
            </w:r>
            <w:r>
              <w:t xml:space="preserve"> </w:t>
            </w:r>
          </w:p>
        </w:tc>
      </w:tr>
    </w:tbl>
    <w:p w:rsidR="001826BE" w:rsidRDefault="0081316A">
      <w:pPr>
        <w:rPr>
          <w:sz w:val="0"/>
          <w:szCs w:val="0"/>
        </w:rPr>
      </w:pPr>
      <w:r>
        <w:br w:type="page"/>
      </w:r>
    </w:p>
    <w:p w:rsidR="001826BE" w:rsidRDefault="001826BE">
      <w:pPr>
        <w:sectPr w:rsidR="001826B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4344"/>
        <w:gridCol w:w="1004"/>
        <w:gridCol w:w="2704"/>
        <w:gridCol w:w="2127"/>
        <w:gridCol w:w="2127"/>
        <w:gridCol w:w="2263"/>
      </w:tblGrid>
      <w:tr w:rsidR="001826BE">
        <w:trPr>
          <w:trHeight w:hRule="exact" w:val="188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пацієнтів,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аграрної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продовольства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одноразової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грошової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«Зимова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пошкодженого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компенсації,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дворічних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стипендій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дворічних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стипендій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комунікацій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дворічних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стипендій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мистецтва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завдяки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вдосконаленню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невідповідностей.</w:t>
            </w:r>
            <w:r>
              <w:t xml:space="preserve"> </w:t>
            </w:r>
          </w:p>
        </w:tc>
      </w:tr>
      <w:tr w:rsidR="001826BE">
        <w:trPr>
          <w:trHeight w:hRule="exact" w:val="211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достовірність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пацієнтів,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аграрної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продовольства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одноразової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грошової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«Зимова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пошкодженого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компенсації,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дворічних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стипендій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дворічних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стипендій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комунікацій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дворічних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стипендій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мистецтва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завдяки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вдосконаленню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вдосконаленню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ідентифікації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невідповідностей.</w:t>
            </w:r>
            <w:r>
              <w:t xml:space="preserve"> </w:t>
            </w:r>
          </w:p>
        </w:tc>
      </w:tr>
      <w:tr w:rsidR="001826BE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самоврядування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«LOGICA»»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вдосконаленням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«LOGICA».</w:t>
            </w:r>
            <w:r>
              <w:t xml:space="preserve"> </w:t>
            </w:r>
          </w:p>
        </w:tc>
      </w:tr>
      <w:tr w:rsidR="001826BE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ефективності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обробку 1000 записів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інформації, що підлягають завантаженню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первинній обробці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</w:tr>
      <w:tr w:rsidR="001826B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розробку методики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 державних виплат/перевірки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достовірності звітів про медичні послуги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аналітичних моделей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57 457,0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57 457,0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налаштування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обміну інформацією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автоматизованими інформаційними системами,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реєстрами, базами даних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66 597,4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66 150,8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-446,6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установлення (інсталяцію),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 та обслуговування підсистеми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 платформи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1 080 184,6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1 072 429,5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-7 755,1</w:t>
            </w:r>
          </w:p>
        </w:tc>
      </w:tr>
      <w:tr w:rsidR="001826BE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організацію технічного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  1000 записів інформації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оплату послуг з підвищення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 кваліфікації одного працівника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адміністратора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4 916,4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-15 083,6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підлягають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даних.</w:t>
            </w:r>
            <w:r>
              <w:t xml:space="preserve"> </w:t>
            </w:r>
          </w:p>
        </w:tc>
      </w:tr>
    </w:tbl>
    <w:p w:rsidR="001826BE" w:rsidRDefault="0081316A">
      <w:pPr>
        <w:rPr>
          <w:sz w:val="0"/>
          <w:szCs w:val="0"/>
        </w:rPr>
      </w:pPr>
      <w:r>
        <w:br w:type="page"/>
      </w:r>
    </w:p>
    <w:p w:rsidR="001826BE" w:rsidRDefault="001826BE">
      <w:pPr>
        <w:sectPr w:rsidR="001826B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4349"/>
        <w:gridCol w:w="1006"/>
        <w:gridCol w:w="2705"/>
        <w:gridCol w:w="2123"/>
        <w:gridCol w:w="2123"/>
        <w:gridCol w:w="2261"/>
      </w:tblGrid>
      <w:tr w:rsidR="001826B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автоматизованими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працювало.</w:t>
            </w:r>
            <w:r>
              <w:t xml:space="preserve"> </w:t>
            </w:r>
          </w:p>
        </w:tc>
      </w:tr>
      <w:tr w:rsidR="001826B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(інсталяцію),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працювало.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записів.</w:t>
            </w:r>
            <w:r>
              <w:t xml:space="preserve"> </w:t>
            </w:r>
          </w:p>
        </w:tc>
      </w:tr>
      <w:tr w:rsidR="001826BE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адміністратора,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пройшли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кваліфікації.</w:t>
            </w:r>
            <w:r>
              <w:t xml:space="preserve"> </w:t>
            </w:r>
          </w:p>
        </w:tc>
      </w:tr>
      <w:tr w:rsidR="001826BE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виявлених невідповідностей даних,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впливають на визначення права на отримання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розмір державних виплат та достовірність звітів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 медичні послуги у загальній кількості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оброблених записів інформації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виявлених невідповідностей у реєстрах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базах даних у загальній кількості оброблених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 інформації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рівня доступності центрів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обробки даних програмно-апаратного комплексу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 фінансів України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Відсоток опрацювання звернень користувачів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програмно-апаратного комплексу Міністерства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 України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рівня функціонування Реєстру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 про повернення суми бюджетного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 податку на додану вартість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Питома вага (частка) головних розпорядників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 які здійснюють обмін електронними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документами з Мінфіном із застосуванням АІС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«ГРК-ВЕБ»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доступності користувачів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 системи «Управління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 боргом»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оброблених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пацієнтів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1826BE">
        <w:trPr>
          <w:trHeight w:hRule="exact" w:val="142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3501480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самоврядування,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«LOGICA»,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суттєвим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достовірність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витрат.</w:t>
            </w:r>
            <w:r>
              <w:t xml:space="preserve"> </w:t>
            </w:r>
          </w:p>
        </w:tc>
      </w:tr>
    </w:tbl>
    <w:p w:rsidR="001826BE" w:rsidRDefault="0081316A">
      <w:pPr>
        <w:rPr>
          <w:sz w:val="0"/>
          <w:szCs w:val="0"/>
        </w:rPr>
      </w:pPr>
      <w:r>
        <w:br w:type="page"/>
      </w:r>
    </w:p>
    <w:p w:rsidR="001826BE" w:rsidRDefault="001826BE">
      <w:pPr>
        <w:sectPr w:rsidR="001826B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5502"/>
        <w:gridCol w:w="1534"/>
        <w:gridCol w:w="1534"/>
        <w:gridCol w:w="1534"/>
        <w:gridCol w:w="1534"/>
        <w:gridCol w:w="1534"/>
        <w:gridCol w:w="1534"/>
      </w:tblGrid>
      <w:tr w:rsidR="001826BE">
        <w:trPr>
          <w:trHeight w:hRule="exact" w:val="284"/>
        </w:trPr>
        <w:tc>
          <w:tcPr>
            <w:tcW w:w="1007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7" w:name="8"/>
            <w:bookmarkEnd w:id="7"/>
          </w:p>
        </w:tc>
        <w:tc>
          <w:tcPr>
            <w:tcW w:w="5543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>
        <w:trPr>
          <w:trHeight w:hRule="exact" w:val="284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Узагальнений висновок про виконання бюджетної програми</w:t>
            </w:r>
          </w:p>
        </w:tc>
      </w:tr>
      <w:tr w:rsidR="001826BE">
        <w:trPr>
          <w:trHeight w:hRule="exact" w:val="142"/>
        </w:trPr>
        <w:tc>
          <w:tcPr>
            <w:tcW w:w="993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29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826BE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3501480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881,7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році:</w:t>
            </w:r>
            <w:r>
              <w:t xml:space="preserve"> </w:t>
            </w:r>
          </w:p>
        </w:tc>
      </w:tr>
      <w:tr w:rsidR="001826BE">
        <w:trPr>
          <w:trHeight w:hRule="exact" w:val="50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(інсталяція),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продуктів,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веб-сторінок/сайтів/порталів),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користувачів)</w:t>
            </w:r>
            <w:r>
              <w:t xml:space="preserve"> </w:t>
            </w:r>
          </w:p>
        </w:tc>
      </w:tr>
      <w:tr w:rsidR="001826BE">
        <w:trPr>
          <w:trHeight w:hRule="exact" w:val="119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платформи;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завдяки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вдосконаленню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вдосконаленню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ідентифікації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859,5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достовірність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</w:p>
        </w:tc>
      </w:tr>
      <w:tr w:rsidR="001826BE">
        <w:trPr>
          <w:trHeight w:hRule="exact" w:val="211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Продовжено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HashiCorp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Vault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безперервної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доставки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(CI/CD)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централізованого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секретами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DevOps.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GitLab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перенесенням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репозитаріїв,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безперервної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доставки,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усуненням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проблем.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усунення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збоїв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розгортання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компонентів.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віртуальних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машин,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Oracle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Linux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9.6,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MESOS,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NGINX,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Zabbix,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Grafana,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Prometheus,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Kibana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Elasticsearch.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постійний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підсистем,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контейнерних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середовищ,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дашбордів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Kibana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IQ,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Adaptive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Server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Anywhere,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MongoDB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PostgreSQL,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копіювання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валідацію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безперервної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доставки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захищених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підписів,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вебінтерфейс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превентивної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користувачам.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регламентних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</w:p>
        </w:tc>
      </w:tr>
      <w:tr w:rsidR="001826BE">
        <w:trPr>
          <w:trHeight w:hRule="exact" w:val="119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превентивної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розмір,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достовірності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охоплюють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недостовірних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смерті,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виїзду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постійне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проживання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недійсності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санкцій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судимостей,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нерухомість,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ділянки,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міграційний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домогосподарства,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працевлаштування,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переміщених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1826BE">
        <w:trPr>
          <w:trHeight w:hRule="exact" w:val="142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невідповідностей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4ДФ,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структурі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коректності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SQL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скриптів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IQ.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регламентних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педагогічних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менеджменту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демографічного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народження,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доопрацюванням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щомісячної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ретроспективної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пацієнтів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</w:tc>
      </w:tr>
      <w:tr w:rsidR="001826BE">
        <w:trPr>
          <w:trHeight w:hRule="exact" w:val="73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регламентних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зайнятості,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синхронізації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IQ,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Adaptive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Server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Anywhere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MongoDB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усунено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помилки,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виникали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синхронізації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таблиць.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Налагодження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взаємодії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</w:p>
        </w:tc>
      </w:tr>
      <w:tr w:rsidR="001826BE">
        <w:trPr>
          <w:trHeight w:hRule="exact" w:val="965"/>
        </w:trPr>
        <w:tc>
          <w:tcPr>
            <w:tcW w:w="15720" w:type="dxa"/>
            <w:gridSpan w:val="8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експлуатацію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інтерфейсів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взаємодії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взаємодії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канали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клієнтські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Java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бібліотеки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версії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взаємодії: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пошкодженого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речових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нерухоме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демографічним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трудових,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міграційних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виплат.</w:t>
            </w:r>
            <w:r>
              <w:t xml:space="preserve"> </w:t>
            </w:r>
          </w:p>
        </w:tc>
      </w:tr>
    </w:tbl>
    <w:p w:rsidR="001826BE" w:rsidRDefault="0081316A">
      <w:pPr>
        <w:rPr>
          <w:sz w:val="0"/>
          <w:szCs w:val="0"/>
        </w:rPr>
      </w:pPr>
      <w:r>
        <w:br w:type="page"/>
      </w:r>
    </w:p>
    <w:p w:rsidR="001826BE" w:rsidRDefault="001826BE">
      <w:pPr>
        <w:sectPr w:rsidR="001826B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6"/>
      </w:tblGrid>
      <w:tr w:rsidR="001826BE">
        <w:trPr>
          <w:trHeight w:hRule="exact" w:val="142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8" w:name="9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Налагоджено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постійний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Apache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NiFi.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регулярне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аграрної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продовольства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зайнятості,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юстиції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безпечності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харчових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продуктів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споживачів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</w:tc>
      </w:tr>
      <w:tr w:rsidR="001826BE">
        <w:trPr>
          <w:trHeight w:hRule="exact" w:val="96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взаємодії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каналів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</w:p>
        </w:tc>
      </w:tr>
      <w:tr w:rsidR="001826BE">
        <w:trPr>
          <w:trHeight w:hRule="exact" w:val="96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здоров’я,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пацієнтів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превентивної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Сформовано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педагогічних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менеджменту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розрізі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прифронтових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перебування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2022–2025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роках.</w:t>
            </w:r>
            <w:r>
              <w:t xml:space="preserve"> </w:t>
            </w:r>
          </w:p>
        </w:tc>
      </w:tr>
      <w:tr w:rsidR="001826BE">
        <w:trPr>
          <w:trHeight w:hRule="exact" w:val="73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остаточних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щомісячне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зайнятості.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автоматизоване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здобувачів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(алгоритмів)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несанкціонованому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блокуванню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ІТ-інфраструктури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</w:p>
        </w:tc>
      </w:tr>
      <w:tr w:rsidR="001826BE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безперебійну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ключових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документообігу,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вебпорталів.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забезпечення.</w:t>
            </w:r>
            <w:r>
              <w:t xml:space="preserve"> </w:t>
            </w:r>
          </w:p>
        </w:tc>
      </w:tr>
      <w:tr w:rsidR="001826BE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вирішено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інциденти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позаробочий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час.</w:t>
            </w:r>
            <w:r>
              <w:t xml:space="preserve"> </w:t>
            </w:r>
          </w:p>
        </w:tc>
      </w:tr>
      <w:tr w:rsidR="001826BE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Windows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Windows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станціях,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офісного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спеціалізованого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комп’ютерів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розширення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структурованої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кабельної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мережі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точок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підключення.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антивірусного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проаналізовано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загроз.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середовища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віртуалізації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VMware,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віртуальних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машин,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компоненти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Oracle,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версій,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копіюванням,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міграцією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середовищ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серверів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Windows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Linux,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регулярне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інцидентів.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копіювання,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реплікації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безперервності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серверного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зберігання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прошивок,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BIOS,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SAN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усуненням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несправностей.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захищеного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міжвідомчого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шлюзів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сервісів.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сприяли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надійності,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ІТ-інфраструктури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</w:tc>
      </w:tr>
      <w:tr w:rsidR="001826BE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програмно-апаратного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серверної,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мережевої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інженерної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програмно-апаратного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України:</w:t>
            </w:r>
            <w:r>
              <w:t xml:space="preserve"> </w:t>
            </w:r>
          </w:p>
        </w:tc>
      </w:tr>
      <w:tr w:rsidR="001826BE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програмно-апаратного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SIEM,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Zabbix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Akamai,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Cisco,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зовнішній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DDoS.</w:t>
            </w:r>
            <w:r>
              <w:t xml:space="preserve"> </w:t>
            </w:r>
          </w:p>
        </w:tc>
      </w:tr>
    </w:tbl>
    <w:p w:rsidR="001826BE" w:rsidRDefault="0081316A">
      <w:pPr>
        <w:rPr>
          <w:sz w:val="0"/>
          <w:szCs w:val="0"/>
        </w:rPr>
      </w:pPr>
      <w:r>
        <w:br w:type="page"/>
      </w:r>
    </w:p>
    <w:p w:rsidR="001826BE" w:rsidRDefault="001826BE">
      <w:pPr>
        <w:sectPr w:rsidR="001826B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6"/>
      </w:tblGrid>
      <w:tr w:rsidR="001826BE">
        <w:trPr>
          <w:trHeight w:hRule="exact" w:val="165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9" w:name="10"/>
            <w:bookmarkEnd w:id="9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загроз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інцидентів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кіберінциденти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кіберзахисту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Ситуаційного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кібербезпеки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Заблоковано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команди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комп’ютерні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надзвичайні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кіберзагроз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0173,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0212,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0200,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0226,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0219,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UAC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0099,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заблоковано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шкідливі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DNS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імена,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сигнатури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файли,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ключові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індикатори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компрометації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репутації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антивірусу.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вразливостей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вирішено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інциденти,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зафіксовані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Ситуаційним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кібербезпеки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</w:tc>
      </w:tr>
      <w:tr w:rsidR="001826BE">
        <w:trPr>
          <w:trHeight w:hRule="exact" w:val="119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Wazuh,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версій,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компонентів,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MISP,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декодерів,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дашбордів,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зберігання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індексів.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щоденний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Zabbix,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метрики,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тригери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журнали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Active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Directory,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широкого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спектра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серверного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мережевого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копіювання,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зберігання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багатоетапні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Zabbix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версій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7.0.8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7.0.21.</w:t>
            </w:r>
            <w:r>
              <w:t xml:space="preserve"> </w:t>
            </w:r>
          </w:p>
        </w:tc>
      </w:tr>
      <w:tr w:rsidR="001826BE">
        <w:trPr>
          <w:trHeight w:hRule="exact" w:val="96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блокуванням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шкідливих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IP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DDoS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конфігурацій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Cloud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WAF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Akamai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DNS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постійне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вразливостей,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сигнатур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Cisco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FirePower,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Cisco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Secure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Network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Analytics,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Cisco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ESA,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Cisco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WSA,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Cisco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ISE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Cisco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Umbrella,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патчів,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параметрів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антиспам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антивірусних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журнали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авторизації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кіберзагроз.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безперебійне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саме:</w:t>
            </w:r>
            <w:r>
              <w:t xml:space="preserve"> </w:t>
            </w:r>
          </w:p>
        </w:tc>
      </w:tr>
      <w:tr w:rsidR="001826BE">
        <w:trPr>
          <w:trHeight w:hRule="exact" w:val="96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«LOGICA»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«LOGICA»)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користувачів-органів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самоврядування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щоденний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журналів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імпорту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«Прозорий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(365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перевірок).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щомісячне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ключових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даних.</w:t>
            </w:r>
            <w:r>
              <w:t xml:space="preserve"> </w:t>
            </w:r>
          </w:p>
        </w:tc>
      </w:tr>
      <w:tr w:rsidR="001826BE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журналів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усунено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помилки,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модулі,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візуалізації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зведені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документообіг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накладанням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підписів.</w:t>
            </w:r>
            <w:r>
              <w:t xml:space="preserve"> </w:t>
            </w:r>
          </w:p>
        </w:tc>
      </w:tr>
      <w:tr w:rsidR="001826BE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IT-Enterprise,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працездатності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«LOGICA».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розробникам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робочі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</w:tc>
      </w:tr>
      <w:tr w:rsidR="001826BE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самоврядування,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зведені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розподілу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«Держбюджет»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«Держбюджет»)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«Держбюджет».</w:t>
            </w:r>
            <w:r>
              <w:t xml:space="preserve"> </w:t>
            </w:r>
          </w:p>
        </w:tc>
      </w:tr>
      <w:tr w:rsidR="001826BE">
        <w:trPr>
          <w:trHeight w:hRule="exact" w:val="142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актуалізацію,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«Держбюджет»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довідники,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логічний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візуалізацію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усунено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недоліки.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безперебійну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нього,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консультаційну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усунення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помилок,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своєчасне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«Прозорий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бюджет»:</w:t>
            </w:r>
            <w:r>
              <w:t xml:space="preserve"> </w:t>
            </w:r>
          </w:p>
        </w:tc>
      </w:tr>
      <w:tr w:rsidR="001826BE">
        <w:trPr>
          <w:trHeight w:hRule="exact" w:val="96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вебпорталу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«Прозорий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регулярне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візуальних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пошуку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інтерфейсу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(API),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коректне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оприлюднення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мапінгу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класифікаціями.</w:t>
            </w:r>
            <w:r>
              <w:t xml:space="preserve"> </w:t>
            </w:r>
          </w:p>
        </w:tc>
      </w:tr>
      <w:tr w:rsidR="001826BE">
        <w:trPr>
          <w:trHeight w:hRule="exact" w:val="96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доопрацювання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вебпорталу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розділу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«Розпорядники»,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фільтрів,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виключення,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прогнозів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виправлення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помилок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рефакторинг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сучасні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цілодобову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безперебійну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сервісів.</w:t>
            </w:r>
            <w:r>
              <w:t xml:space="preserve"> </w:t>
            </w:r>
          </w:p>
        </w:tc>
      </w:tr>
    </w:tbl>
    <w:p w:rsidR="001826BE" w:rsidRDefault="0081316A">
      <w:pPr>
        <w:rPr>
          <w:sz w:val="0"/>
          <w:szCs w:val="0"/>
        </w:rPr>
      </w:pPr>
      <w:r>
        <w:br w:type="page"/>
      </w:r>
    </w:p>
    <w:p w:rsidR="001826BE" w:rsidRDefault="001826BE">
      <w:pPr>
        <w:sectPr w:rsidR="001826B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6"/>
      </w:tblGrid>
      <w:tr w:rsidR="001826BE">
        <w:trPr>
          <w:trHeight w:hRule="exact" w:val="73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10" w:name="11"/>
            <w:bookmarkEnd w:id="1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«ГРК-ВЕБ»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оприлюднення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вебпорталу,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консультаційну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веб-портал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</w:p>
        </w:tc>
      </w:tr>
      <w:tr w:rsidR="001826BE">
        <w:trPr>
          <w:trHeight w:hRule="exact" w:val="73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безперебійну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вебпорталу,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регламентних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процедур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акредитованих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ключів,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працездатності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підписання.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сформовано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актів.</w:t>
            </w:r>
            <w:r>
              <w:t xml:space="preserve"> </w:t>
            </w:r>
          </w:p>
        </w:tc>
      </w:tr>
      <w:tr w:rsidR="001826BE">
        <w:trPr>
          <w:trHeight w:hRule="exact" w:val="96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2024–2025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доопрацювання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пошук,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фільтрацію,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Prozorro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інструкцій,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відеоматеріали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стандарту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549:2022.</w:t>
            </w:r>
            <w:r>
              <w:t xml:space="preserve"> </w:t>
            </w:r>
          </w:p>
        </w:tc>
      </w:tr>
      <w:tr w:rsidR="001826BE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цілодобову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вебпорталу,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пошуку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консультаційну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звернень.</w:t>
            </w:r>
            <w:r>
              <w:t xml:space="preserve"> </w:t>
            </w:r>
          </w:p>
        </w:tc>
      </w:tr>
      <w:tr w:rsidR="001826BE">
        <w:trPr>
          <w:trHeight w:hRule="exact" w:val="96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«Публічні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12.04.2024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№422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«Відкриті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призупинила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повідомлення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обмеження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згідно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27.01.2016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№70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організаціями».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боргом»:</w:t>
            </w:r>
            <w:r>
              <w:t xml:space="preserve"> </w:t>
            </w:r>
          </w:p>
        </w:tc>
      </w:tr>
      <w:tr w:rsidR="001826BE">
        <w:trPr>
          <w:trHeight w:hRule="exact" w:val="234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автентифікацію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підпису.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валютно-фінансових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графіку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копіювання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редизайн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інструменти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Трансакції,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Prozorro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цілодобову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адміністратора,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Сховища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інтерфейси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достовірність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підсистему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«Аукціони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облігацій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позик»,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конфіденційного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«Підсистема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«Сховище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довідників»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«Прозорий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бюджет»:</w:t>
            </w:r>
            <w:r>
              <w:t xml:space="preserve"> </w:t>
            </w:r>
          </w:p>
        </w:tc>
      </w:tr>
      <w:tr w:rsidR="001826BE">
        <w:trPr>
          <w:trHeight w:hRule="exact" w:val="142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щомісячного,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квартального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валют,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взаємодії.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ДКСУ,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перезавантажено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Сховища,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атрибута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«Джерело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API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«ГРК-ВЕБ»,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«LOGICA»,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усунено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помилки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достовірність,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цілодобову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Сховища,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веб-порталу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запитів.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6.8.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ІТ-система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Мінфін»:</w:t>
            </w:r>
            <w:r>
              <w:t xml:space="preserve"> </w:t>
            </w:r>
          </w:p>
        </w:tc>
      </w:tr>
      <w:tr w:rsidR="001826BE">
        <w:trPr>
          <w:trHeight w:hRule="exact" w:val="142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ІТ-системи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ДКСУ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щоденного,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помісячного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доопрацювання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Excel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PDF.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версійності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етапів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масштабні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доопрацювання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версійності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додатків.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6.9.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онлайн-взаємодії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«ГРК-ВЕБ»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«ГРК-ВЕБ»):</w:t>
            </w:r>
            <w:r>
              <w:t xml:space="preserve"> </w:t>
            </w:r>
          </w:p>
        </w:tc>
      </w:tr>
    </w:tbl>
    <w:p w:rsidR="001826BE" w:rsidRDefault="0081316A">
      <w:pPr>
        <w:rPr>
          <w:sz w:val="0"/>
          <w:szCs w:val="0"/>
        </w:rPr>
      </w:pPr>
      <w:r>
        <w:br w:type="page"/>
      </w:r>
    </w:p>
    <w:p w:rsidR="001826BE" w:rsidRDefault="001826BE">
      <w:pPr>
        <w:sectPr w:rsidR="001826B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6"/>
      </w:tblGrid>
      <w:tr w:rsidR="001826BE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11" w:name="12"/>
            <w:bookmarkEnd w:id="11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«ГРК-ВЕБ»,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тестуванням,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документації.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3898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середовищі.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«Модуль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зобов'язань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(Матриця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реформ)»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Інструмент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видатків.</w:t>
            </w:r>
            <w:r>
              <w:t xml:space="preserve"> </w:t>
            </w:r>
          </w:p>
        </w:tc>
      </w:tr>
      <w:tr w:rsidR="001826BE">
        <w:trPr>
          <w:trHeight w:hRule="exact" w:val="96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Налаштовано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робоче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«Інформація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зарплати.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невикористаних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обласними,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структурами,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коректне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сортування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Excel.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адаптовано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органів.</w:t>
            </w:r>
            <w:r>
              <w:t xml:space="preserve"> </w:t>
            </w:r>
          </w:p>
        </w:tc>
      </w:tr>
      <w:tr w:rsidR="001826BE">
        <w:trPr>
          <w:trHeight w:hRule="exact" w:val="119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завантаження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JSON,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інтерфейси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мобільної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версій,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дашбордів,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алгоритми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внутрішніми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сайт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«Матриця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редагування,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фільтрування,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сповіщень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ролями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«Суб’єкт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«Координатор»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«Контролер»,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налагоджено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ProjectUA,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PowerBI.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зобов'язань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(Матриця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інструкцію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користувача.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6.10.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повернення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вартість:</w:t>
            </w:r>
            <w:r>
              <w:t xml:space="preserve"> </w:t>
            </w:r>
          </w:p>
        </w:tc>
      </w:tr>
      <w:tr w:rsidR="001826BE">
        <w:trPr>
          <w:trHeight w:hRule="exact" w:val="73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щоденний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сайтом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кореневі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мережевому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криптомодулі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«Гряда»,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безперебійну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інтерфейсу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(API)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цілодобову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платформа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моніторингу:</w:t>
            </w:r>
            <w:r>
              <w:t xml:space="preserve"> </w:t>
            </w:r>
          </w:p>
        </w:tc>
      </w:tr>
      <w:tr w:rsidR="001826BE">
        <w:trPr>
          <w:trHeight w:hRule="exact" w:val="96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(включно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актуалізовано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«Модуль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зобов'язань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(Матриця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реформ)»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«ГРК-ВЕБ»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доповнення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індикаторів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переліку,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надісланого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09.06.2025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№20020-03-73/16347,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розширення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</w:p>
        </w:tc>
      </w:tr>
      <w:tr w:rsidR="001826BE">
        <w:trPr>
          <w:trHeight w:hRule="exact" w:val="142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приватної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хмари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бізнес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узагальнені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середовищ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TEST/DEV/STAGE,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інвентаризації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віртуальної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розміщених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(SOC)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мережі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СУДФ,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трансформацій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схваленої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17.11.2021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1467-р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редакції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13.05.2025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464-р)».</w:t>
            </w:r>
            <w:r>
              <w:t xml:space="preserve"> </w:t>
            </w:r>
          </w:p>
        </w:tc>
      </w:tr>
      <w:tr w:rsidR="001826BE">
        <w:trPr>
          <w:trHeight w:hRule="exact" w:val="73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ділових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СУДФ: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АІС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«ГРК-ВЕБ»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«Прозорий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оприлюднення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підсистему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«Аукціони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облігацій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позик».</w:t>
            </w:r>
            <w:r>
              <w:t xml:space="preserve"> </w:t>
            </w:r>
          </w:p>
        </w:tc>
      </w:tr>
      <w:tr w:rsidR="001826BE">
        <w:trPr>
          <w:trHeight w:hRule="exact" w:val="96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реінжиніринг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бізнес-процесів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СУДФ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узгодженого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первинного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№2-фінмон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№422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знищення».</w:t>
            </w:r>
            <w:r>
              <w:t xml:space="preserve"> </w:t>
            </w:r>
          </w:p>
        </w:tc>
      </w:tr>
      <w:tr w:rsidR="001826BE">
        <w:trPr>
          <w:trHeight w:hRule="exact" w:val="96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дозволила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покращити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інформаційно-аналітичних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ІТ-інфраструктури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оптимізувати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Завдяки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автоматизації,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управлінських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рішень.</w:t>
            </w:r>
            <w:r>
              <w:t xml:space="preserve"> </w:t>
            </w:r>
          </w:p>
        </w:tc>
      </w:tr>
      <w:tr w:rsidR="001826BE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актуальною.</w:t>
            </w:r>
            <w:r>
              <w:t xml:space="preserve"> </w:t>
            </w:r>
          </w:p>
        </w:tc>
      </w:tr>
    </w:tbl>
    <w:p w:rsidR="001826BE" w:rsidRDefault="0081316A">
      <w:pPr>
        <w:rPr>
          <w:sz w:val="0"/>
          <w:szCs w:val="0"/>
        </w:rPr>
      </w:pPr>
      <w:r>
        <w:br w:type="page"/>
      </w:r>
    </w:p>
    <w:p w:rsidR="001826BE" w:rsidRDefault="001826BE">
      <w:pPr>
        <w:sectPr w:rsidR="001826BE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141"/>
        <w:gridCol w:w="1200"/>
        <w:gridCol w:w="29"/>
        <w:gridCol w:w="341"/>
        <w:gridCol w:w="4252"/>
        <w:gridCol w:w="1978"/>
        <w:gridCol w:w="1225"/>
        <w:gridCol w:w="1179"/>
        <w:gridCol w:w="3713"/>
        <w:gridCol w:w="1507"/>
      </w:tblGrid>
      <w:tr w:rsidR="001826BE" w:rsidRPr="00F56EAA" w:rsidTr="00F56EAA">
        <w:trPr>
          <w:trHeight w:hRule="exact" w:val="992"/>
        </w:trPr>
        <w:tc>
          <w:tcPr>
            <w:tcW w:w="141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  <w:bookmarkStart w:id="12" w:name="13"/>
            <w:bookmarkEnd w:id="12"/>
          </w:p>
        </w:tc>
        <w:tc>
          <w:tcPr>
            <w:tcW w:w="141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00" w:type="dxa"/>
            <w:gridSpan w:val="5"/>
            <w:tcMar>
              <w:left w:w="34" w:type="dxa"/>
              <w:right w:w="34" w:type="dxa"/>
            </w:tcMar>
          </w:tcPr>
          <w:p w:rsidR="001826BE" w:rsidRPr="00F56EAA" w:rsidRDefault="0081316A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1826BE" w:rsidRPr="00F56EAA" w:rsidRDefault="0081316A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1 - код програмної класифікації видатків та кредитування державного бюджету;</w:t>
            </w:r>
          </w:p>
          <w:p w:rsidR="001826BE" w:rsidRPr="00F56EAA" w:rsidRDefault="0081316A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2 - код функціональної класифікації видатків та кредитування бюджету</w:t>
            </w:r>
          </w:p>
          <w:p w:rsidR="001826BE" w:rsidRPr="00F56EAA" w:rsidRDefault="0081316A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1826BE" w:rsidRPr="00F56EAA" w:rsidRDefault="0081316A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F56EA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225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79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13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7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26BE" w:rsidRPr="00F56EAA" w:rsidTr="00F56EAA">
        <w:trPr>
          <w:trHeight w:hRule="exact" w:val="709"/>
        </w:trPr>
        <w:tc>
          <w:tcPr>
            <w:tcW w:w="141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1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0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2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78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5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79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13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7" w:type="dxa"/>
          </w:tcPr>
          <w:p w:rsidR="001826BE" w:rsidRPr="00F56EAA" w:rsidRDefault="001826B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826BE" w:rsidRPr="00F56EAA" w:rsidTr="00F56EAA">
        <w:trPr>
          <w:trHeight w:hRule="exact" w:val="284"/>
        </w:trPr>
        <w:tc>
          <w:tcPr>
            <w:tcW w:w="1511" w:type="dxa"/>
            <w:gridSpan w:val="4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593" w:type="dxa"/>
            <w:gridSpan w:val="2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03" w:type="dxa"/>
            <w:gridSpan w:val="2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892" w:type="dxa"/>
            <w:gridSpan w:val="2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07" w:type="dxa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1826BE" w:rsidTr="00F56EAA">
        <w:trPr>
          <w:trHeight w:hRule="exact" w:val="316"/>
        </w:trPr>
        <w:tc>
          <w:tcPr>
            <w:tcW w:w="1511" w:type="dxa"/>
            <w:gridSpan w:val="4"/>
            <w:tcMar>
              <w:left w:w="34" w:type="dxa"/>
              <w:right w:w="34" w:type="dxa"/>
            </w:tcMar>
          </w:tcPr>
          <w:p w:rsidR="001826BE" w:rsidRPr="00F56EAA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593" w:type="dxa"/>
            <w:gridSpan w:val="2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03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826BE" w:rsidRDefault="001826B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892" w:type="dxa"/>
            <w:gridSpan w:val="2"/>
            <w:tcMar>
              <w:left w:w="34" w:type="dxa"/>
              <w:right w:w="34" w:type="dxa"/>
            </w:tcMar>
            <w:vAlign w:val="bottom"/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07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 w:rsidTr="00F56EAA">
        <w:trPr>
          <w:trHeight w:hRule="exact" w:val="283"/>
        </w:trPr>
        <w:tc>
          <w:tcPr>
            <w:tcW w:w="1511" w:type="dxa"/>
            <w:gridSpan w:val="4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93" w:type="dxa"/>
            <w:gridSpan w:val="2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3" w:type="dxa"/>
            <w:gridSpan w:val="2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892" w:type="dxa"/>
            <w:gridSpan w:val="2"/>
            <w:tcMar>
              <w:left w:w="34" w:type="dxa"/>
              <w:right w:w="34" w:type="dxa"/>
            </w:tcMar>
          </w:tcPr>
          <w:p w:rsidR="001826BE" w:rsidRDefault="0081316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07" w:type="dxa"/>
            <w:tcMar>
              <w:left w:w="34" w:type="dxa"/>
              <w:right w:w="34" w:type="dxa"/>
            </w:tcMar>
          </w:tcPr>
          <w:p w:rsidR="001826BE" w:rsidRDefault="001826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826BE" w:rsidTr="00F56EAA">
        <w:trPr>
          <w:trHeight w:hRule="exact" w:val="6715"/>
        </w:trPr>
        <w:tc>
          <w:tcPr>
            <w:tcW w:w="141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0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2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  <w:bookmarkStart w:id="13" w:name="_GoBack"/>
            <w:bookmarkEnd w:id="13"/>
          </w:p>
        </w:tc>
        <w:tc>
          <w:tcPr>
            <w:tcW w:w="1978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5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9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3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7" w:type="dxa"/>
          </w:tcPr>
          <w:p w:rsidR="001826BE" w:rsidRDefault="001826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826BE" w:rsidRDefault="001826BE"/>
    <w:sectPr w:rsidR="001826BE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826BE"/>
    <w:rsid w:val="001F0BC7"/>
    <w:rsid w:val="0081316A"/>
    <w:rsid w:val="00D31453"/>
    <w:rsid w:val="00E209E2"/>
    <w:rsid w:val="00F5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25BB40-92C3-4105-8A22-5E7288BA8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32346</Words>
  <Characters>18438</Characters>
  <Application>Microsoft Office Word</Application>
  <DocSecurity>0</DocSecurity>
  <Lines>153</Lines>
  <Paragraphs>101</Paragraphs>
  <ScaleCrop>false</ScaleCrop>
  <Company/>
  <LinksUpToDate>false</LinksUpToDate>
  <CharactersWithSpaces>50683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РОСІНСЬКА Оксана Володимирівна</cp:lastModifiedBy>
  <cp:revision>3</cp:revision>
  <dcterms:created xsi:type="dcterms:W3CDTF">2026-03-05T09:45:00Z</dcterms:created>
  <dcterms:modified xsi:type="dcterms:W3CDTF">2026-03-05T14:55:00Z</dcterms:modified>
</cp:coreProperties>
</file>